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0E" w:rsidRDefault="00E02D0E">
      <w:pPr>
        <w:pStyle w:val="1"/>
        <w:numPr>
          <w:ilvl w:val="0"/>
          <w:numId w:val="0"/>
        </w:numPr>
        <w:rPr>
          <w:szCs w:val="24"/>
        </w:rPr>
      </w:pPr>
    </w:p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CE2288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BB20A6">
        <w:rPr>
          <w:rFonts w:ascii="Arial" w:hAnsi="Arial" w:cs="Arial"/>
          <w:sz w:val="24"/>
          <w:szCs w:val="24"/>
        </w:rPr>
        <w:t>26</w:t>
      </w:r>
      <w:r w:rsidRPr="001179DD">
        <w:rPr>
          <w:rFonts w:ascii="Arial" w:hAnsi="Arial" w:cs="Arial"/>
          <w:sz w:val="24"/>
          <w:szCs w:val="24"/>
        </w:rPr>
        <w:t>-0</w:t>
      </w:r>
      <w:r w:rsidR="00023687">
        <w:rPr>
          <w:rFonts w:ascii="Arial" w:hAnsi="Arial" w:cs="Arial"/>
          <w:sz w:val="24"/>
          <w:szCs w:val="24"/>
        </w:rPr>
        <w:t>7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FA5FEB">
        <w:rPr>
          <w:rFonts w:ascii="Arial" w:hAnsi="Arial" w:cs="Arial"/>
          <w:sz w:val="24"/>
          <w:szCs w:val="24"/>
        </w:rPr>
        <w:t>10045</w:t>
      </w:r>
      <w:r w:rsidR="00113E00"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570A8C">
        <w:rPr>
          <w:rFonts w:ascii="Arial" w:hAnsi="Arial" w:cs="Arial"/>
          <w:b/>
          <w:szCs w:val="24"/>
        </w:rPr>
        <w:t>3</w:t>
      </w:r>
      <w:r w:rsidR="00BB20A6">
        <w:rPr>
          <w:rFonts w:ascii="Arial" w:hAnsi="Arial" w:cs="Arial"/>
          <w:b/>
          <w:szCs w:val="24"/>
        </w:rPr>
        <w:t>5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BB20A6">
        <w:rPr>
          <w:rFonts w:ascii="Arial" w:hAnsi="Arial" w:cs="Arial"/>
          <w:b/>
          <w:szCs w:val="24"/>
        </w:rPr>
        <w:t>30</w:t>
      </w:r>
      <w:r w:rsidR="00C36E08" w:rsidRPr="00140747">
        <w:rPr>
          <w:rFonts w:ascii="Arial" w:hAnsi="Arial" w:cs="Arial"/>
          <w:b/>
          <w:szCs w:val="24"/>
        </w:rPr>
        <w:t>/</w:t>
      </w:r>
      <w:r w:rsidRPr="00140747">
        <w:rPr>
          <w:rFonts w:ascii="Arial" w:hAnsi="Arial" w:cs="Arial"/>
          <w:b/>
          <w:szCs w:val="24"/>
        </w:rPr>
        <w:t>0</w:t>
      </w:r>
      <w:r w:rsidR="00C67335" w:rsidRPr="00140747">
        <w:rPr>
          <w:rFonts w:ascii="Arial" w:hAnsi="Arial" w:cs="Arial"/>
          <w:b/>
          <w:szCs w:val="24"/>
        </w:rPr>
        <w:t>7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AD04CE">
        <w:rPr>
          <w:rFonts w:ascii="Arial" w:hAnsi="Arial" w:cs="Arial"/>
          <w:b/>
          <w:szCs w:val="24"/>
        </w:rPr>
        <w:t>Τρίτη</w:t>
      </w:r>
      <w:r w:rsidR="00BB3591" w:rsidRPr="00140747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017DBF" w:rsidRPr="00140747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C67335" w:rsidRPr="00140747">
        <w:rPr>
          <w:rFonts w:ascii="Arial" w:hAnsi="Arial" w:cs="Arial"/>
          <w:b/>
          <w:szCs w:val="24"/>
        </w:rPr>
        <w:t>0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570A8C" w:rsidRPr="00570A8C" w:rsidRDefault="00570A8C" w:rsidP="00570A8C"/>
    <w:p w:rsidR="00FA5FEB" w:rsidRPr="00FA5FEB" w:rsidRDefault="00FA5FEB" w:rsidP="00FA5FEB">
      <w:pPr>
        <w:numPr>
          <w:ilvl w:val="0"/>
          <w:numId w:val="42"/>
        </w:numPr>
        <w:jc w:val="both"/>
      </w:pPr>
      <w:r w:rsidRPr="00FA5F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Έγκριση </w:t>
      </w:r>
      <w:r w:rsidRPr="00FA5FEB">
        <w:rPr>
          <w:rFonts w:ascii="Arial" w:hAnsi="Arial" w:cs="Arial"/>
          <w:bCs/>
          <w:sz w:val="22"/>
          <w:szCs w:val="22"/>
        </w:rPr>
        <w:t xml:space="preserve">1ου Ανακεφαλαιωτικού Πίνακα Εργασιών </w:t>
      </w:r>
      <w:r w:rsidRPr="00FA5FEB">
        <w:rPr>
          <w:rFonts w:ascii="Arial" w:hAnsi="Arial" w:cs="Arial"/>
          <w:color w:val="000000"/>
          <w:sz w:val="22"/>
          <w:szCs w:val="22"/>
          <w:shd w:val="clear" w:color="auto" w:fill="FFFFFF"/>
        </w:rPr>
        <w:t>του έργου «</w:t>
      </w:r>
      <w:r w:rsidRPr="00FA5FEB">
        <w:rPr>
          <w:rFonts w:ascii="Arial" w:hAnsi="Arial" w:cs="Arial"/>
          <w:bCs/>
          <w:sz w:val="22"/>
          <w:szCs w:val="22"/>
        </w:rPr>
        <w:t>ΑΣΤΙΚΗ ΑΝΑΒΑΘΜΙΣΗ ΠΕΡΙΟΧΗΣ ΠΕ3 ΚΥΠΑΡΙΣΣΙΑΣ ΥΠΟΕΡΓΟ 1 ΤΗΣ ΠΡΑΞΗΣ ΒΕΛΤΙΩΣΗΣ ΟΔΙΚΗΣ ΑΣΦΑΛΕΙΑΣ ΔΗΜΟΥ ΤΡΙΦΥΛΙΑΣ», προϋπολογισμού 1.500.000,00  € με αναθεώρηση και ΦΠΑ, αναδόχου GEOGENESIS Α.Ε.</w:t>
      </w:r>
      <w:r w:rsidRPr="00FA5F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» </w:t>
      </w:r>
    </w:p>
    <w:p w:rsidR="00FA5FEB" w:rsidRPr="00FA5FEB" w:rsidRDefault="00FA5FEB" w:rsidP="00FA5FEB">
      <w:pPr>
        <w:ind w:left="720"/>
        <w:jc w:val="both"/>
      </w:pPr>
    </w:p>
    <w:p w:rsidR="00167A7D" w:rsidRPr="00FA5FEB" w:rsidRDefault="00167A7D" w:rsidP="00FA5FEB">
      <w:pPr>
        <w:numPr>
          <w:ilvl w:val="0"/>
          <w:numId w:val="42"/>
        </w:numPr>
        <w:jc w:val="both"/>
      </w:pPr>
      <w:bookmarkStart w:id="0" w:name="_Hlk137549093"/>
      <w:r w:rsidRPr="00FA5FEB">
        <w:rPr>
          <w:rFonts w:ascii="Arial" w:hAnsi="Arial" w:cs="Arial"/>
          <w:sz w:val="24"/>
          <w:szCs w:val="24"/>
          <w:lang w:eastAsia="el-GR"/>
        </w:rPr>
        <w:t xml:space="preserve">Εξειδίκευση πίστωσης και </w:t>
      </w:r>
      <w:r w:rsidRPr="00FA5FEB">
        <w:rPr>
          <w:rFonts w:ascii="Arial" w:hAnsi="Arial" w:cs="Arial"/>
          <w:sz w:val="24"/>
          <w:szCs w:val="24"/>
        </w:rPr>
        <w:t>έγκριση δαπάνης για Διοργάνωση Μουσικής Παράστασης στον Αρχαιολογικό Χώρο της Περιστεριάς.»</w:t>
      </w:r>
    </w:p>
    <w:p w:rsidR="00FA5FEB" w:rsidRPr="00FA5FEB" w:rsidRDefault="00FA5FEB" w:rsidP="00FA5FEB">
      <w:pPr>
        <w:ind w:left="720"/>
        <w:jc w:val="both"/>
      </w:pPr>
    </w:p>
    <w:p w:rsidR="00FA5FEB" w:rsidRPr="00FA5FEB" w:rsidRDefault="00FA5FEB" w:rsidP="00FA5FEB">
      <w:pPr>
        <w:numPr>
          <w:ilvl w:val="0"/>
          <w:numId w:val="42"/>
        </w:numPr>
        <w:jc w:val="both"/>
      </w:pPr>
      <w:r w:rsidRPr="00FA5FEB">
        <w:rPr>
          <w:rFonts w:ascii="Arial" w:hAnsi="Arial" w:cs="Arial"/>
          <w:sz w:val="24"/>
          <w:szCs w:val="24"/>
        </w:rPr>
        <w:t>Διοργάνωση Θερινών Πολιτιστικών Εκδηλώσεων για παιδιά – 2</w:t>
      </w:r>
      <w:r w:rsidRPr="00FA5FEB">
        <w:rPr>
          <w:rFonts w:ascii="Arial" w:hAnsi="Arial" w:cs="Arial"/>
          <w:sz w:val="24"/>
          <w:szCs w:val="24"/>
          <w:vertAlign w:val="superscript"/>
        </w:rPr>
        <w:t>η</w:t>
      </w:r>
      <w:r w:rsidRPr="00FA5FEB">
        <w:rPr>
          <w:rFonts w:ascii="Arial" w:hAnsi="Arial" w:cs="Arial"/>
          <w:sz w:val="24"/>
          <w:szCs w:val="24"/>
        </w:rPr>
        <w:t xml:space="preserve"> Πρόσκληση Ενδιαφέροντος.</w:t>
      </w:r>
    </w:p>
    <w:p w:rsidR="00533E5D" w:rsidRPr="00FA5FEB" w:rsidRDefault="00533E5D" w:rsidP="00FA5FEB">
      <w:pPr>
        <w:ind w:left="360"/>
      </w:pPr>
    </w:p>
    <w:p w:rsidR="0038441C" w:rsidRPr="0061342C" w:rsidRDefault="0038441C" w:rsidP="0038441C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B21D3" w:rsidRPr="00C67335" w:rsidRDefault="00CB21D3" w:rsidP="00511101">
      <w:pPr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bookmarkEnd w:id="0"/>
    <w:p w:rsidR="009031CF" w:rsidRPr="00CB21D3" w:rsidRDefault="009031CF" w:rsidP="0079098E">
      <w:pPr>
        <w:spacing w:line="276" w:lineRule="auto"/>
        <w:ind w:left="720"/>
        <w:jc w:val="both"/>
        <w:rPr>
          <w:rFonts w:ascii="Arial" w:hAnsi="Arial" w:cs="Arial"/>
        </w:rPr>
      </w:pPr>
    </w:p>
    <w:p w:rsidR="00850721" w:rsidRDefault="004532BE" w:rsidP="004532BE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5072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>Ο   ΠΡΟΕΔΡΟ</w:t>
      </w:r>
      <w:r w:rsidR="00850721">
        <w:rPr>
          <w:rFonts w:ascii="Arial" w:hAnsi="Arial" w:cs="Arial"/>
          <w:sz w:val="24"/>
          <w:szCs w:val="24"/>
        </w:rPr>
        <w:t>Σ</w:t>
      </w:r>
    </w:p>
    <w:p w:rsidR="00936BCE" w:rsidRDefault="00CB21D3" w:rsidP="00CB21D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AB6CD6" w:rsidRDefault="00AB6CD6" w:rsidP="00CB21D3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23BD3" w:rsidRDefault="00936BCE" w:rsidP="00CB21D3">
      <w:pPr>
        <w:ind w:left="5790"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B21D3">
        <w:rPr>
          <w:rFonts w:ascii="Arial" w:hAnsi="Arial" w:cs="Arial"/>
          <w:sz w:val="24"/>
          <w:szCs w:val="24"/>
        </w:rPr>
        <w:t xml:space="preserve">        </w:t>
      </w:r>
      <w:r w:rsidR="00511101">
        <w:rPr>
          <w:rFonts w:ascii="Arial" w:hAnsi="Arial" w:cs="Arial"/>
          <w:sz w:val="24"/>
          <w:szCs w:val="24"/>
        </w:rPr>
        <w:t xml:space="preserve">   </w:t>
      </w:r>
      <w:r w:rsidR="00CB21D3">
        <w:rPr>
          <w:rFonts w:ascii="Arial" w:hAnsi="Arial" w:cs="Arial"/>
          <w:sz w:val="24"/>
          <w:szCs w:val="24"/>
        </w:rPr>
        <w:t xml:space="preserve"> </w:t>
      </w:r>
      <w:r w:rsidR="00850721">
        <w:rPr>
          <w:rFonts w:ascii="Arial" w:hAnsi="Arial" w:cs="Arial"/>
          <w:sz w:val="24"/>
          <w:szCs w:val="24"/>
        </w:rPr>
        <w:t xml:space="preserve"> ΒΛΑΧΟΣ ΑΝΤΩΝΙΟΣ</w:t>
      </w:r>
      <w:r w:rsidR="00482FE4" w:rsidRPr="004673EF">
        <w:rPr>
          <w:rFonts w:ascii="Arial" w:hAnsi="Arial" w:cs="Arial"/>
          <w:sz w:val="22"/>
          <w:szCs w:val="22"/>
        </w:rPr>
        <w:t xml:space="preserve"> </w:t>
      </w:r>
    </w:p>
    <w:p w:rsidR="00323BD3" w:rsidRDefault="00511101" w:rsidP="00323BD3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323BD3" w:rsidRDefault="00323BD3" w:rsidP="00323BD3">
      <w:pPr>
        <w:autoSpaceDN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0747" w:rsidRDefault="00140747" w:rsidP="00895ADB">
      <w:pPr>
        <w:spacing w:line="276" w:lineRule="auto"/>
        <w:ind w:right="-35"/>
        <w:rPr>
          <w:rFonts w:ascii="Arial" w:hAnsi="Arial" w:cs="Arial"/>
          <w:b/>
          <w:sz w:val="28"/>
          <w:szCs w:val="28"/>
        </w:rPr>
      </w:pPr>
    </w:p>
    <w:p w:rsidR="00140747" w:rsidRDefault="005D55D7" w:rsidP="00FA5FEB">
      <w:pPr>
        <w:spacing w:line="276" w:lineRule="auto"/>
        <w:ind w:right="-35"/>
        <w:rPr>
          <w:rFonts w:ascii="Arial" w:hAnsi="Arial" w:cs="Arial"/>
          <w:b/>
          <w:sz w:val="28"/>
          <w:szCs w:val="28"/>
        </w:rPr>
      </w:pPr>
      <w:bookmarkStart w:id="1" w:name="_Hlk171682881"/>
      <w:r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</w:t>
      </w:r>
      <w:r w:rsidRPr="00EF7524">
        <w:rPr>
          <w:rFonts w:ascii="Tahoma" w:hAnsi="Tahoma" w:cs="Tahoma"/>
          <w:smallCaps/>
          <w:emboss/>
          <w:vanish/>
          <w:sz w:val="24"/>
        </w:rPr>
        <w:t>»</w:t>
      </w:r>
      <w:bookmarkEnd w:id="1"/>
      <w:r w:rsidRPr="00EF7524">
        <w:rPr>
          <w:rFonts w:ascii="Tahoma" w:hAnsi="Tahoma" w:cs="Tahoma"/>
          <w:smallCaps/>
          <w:emboss/>
          <w:vanish/>
          <w:sz w:val="24"/>
        </w:rPr>
        <w:t xml:space="preserve">, </w:t>
      </w:r>
      <w:r w:rsidRPr="002F66F5">
        <w:rPr>
          <w:rFonts w:ascii="Tahoma" w:hAnsi="Tahoma" w:cs="Tahoma"/>
          <w:smallCaps/>
          <w:emboss/>
          <w:vanish/>
          <w:sz w:val="24"/>
        </w:rPr>
        <w:t xml:space="preserve">στα πλαίσια της Αστικής Αναβάθμισης </w:t>
      </w:r>
      <w:r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 ΑΣΤΙΚΗ ΑΝΑΒΑΘΜΙΣΗ ΠΕΡΙΟΧΗΣ ΠΕ3 ΚΥΠΑΡΙΣΣΙΑΣ ΥΠΟΕΡΓΟ 1 ΤΗΣ ΠΡΑΞΗΣ ΒΕΛΤΙΩΣΗΣ ΟΔΙΚΗΣ ΑΣΦΑΛΕΙΑΣ ΔΗΜΟΥ ΤΡΙΦΥΛΙΑΣ</w:t>
      </w:r>
    </w:p>
    <w:sectPr w:rsidR="00140747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5"/>
  </w:num>
  <w:num w:numId="5">
    <w:abstractNumId w:val="4"/>
  </w:num>
  <w:num w:numId="6">
    <w:abstractNumId w:val="36"/>
  </w:num>
  <w:num w:numId="7">
    <w:abstractNumId w:val="17"/>
  </w:num>
  <w:num w:numId="8">
    <w:abstractNumId w:val="18"/>
  </w:num>
  <w:num w:numId="9">
    <w:abstractNumId w:val="29"/>
  </w:num>
  <w:num w:numId="10">
    <w:abstractNumId w:val="31"/>
  </w:num>
  <w:num w:numId="11">
    <w:abstractNumId w:val="38"/>
  </w:num>
  <w:num w:numId="12">
    <w:abstractNumId w:val="6"/>
  </w:num>
  <w:num w:numId="13">
    <w:abstractNumId w:val="7"/>
  </w:num>
  <w:num w:numId="14">
    <w:abstractNumId w:val="26"/>
  </w:num>
  <w:num w:numId="15">
    <w:abstractNumId w:val="27"/>
  </w:num>
  <w:num w:numId="16">
    <w:abstractNumId w:val="11"/>
  </w:num>
  <w:num w:numId="17">
    <w:abstractNumId w:val="22"/>
  </w:num>
  <w:num w:numId="18">
    <w:abstractNumId w:val="2"/>
  </w:num>
  <w:num w:numId="19">
    <w:abstractNumId w:val="14"/>
  </w:num>
  <w:num w:numId="20">
    <w:abstractNumId w:val="24"/>
  </w:num>
  <w:num w:numId="21">
    <w:abstractNumId w:val="30"/>
  </w:num>
  <w:num w:numId="22">
    <w:abstractNumId w:val="33"/>
  </w:num>
  <w:num w:numId="23">
    <w:abstractNumId w:val="35"/>
  </w:num>
  <w:num w:numId="24">
    <w:abstractNumId w:val="20"/>
  </w:num>
  <w:num w:numId="25">
    <w:abstractNumId w:val="12"/>
  </w:num>
  <w:num w:numId="26">
    <w:abstractNumId w:val="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4"/>
  </w:num>
  <w:num w:numId="30">
    <w:abstractNumId w:val="28"/>
  </w:num>
  <w:num w:numId="31">
    <w:abstractNumId w:val="5"/>
  </w:num>
  <w:num w:numId="32">
    <w:abstractNumId w:val="13"/>
  </w:num>
  <w:num w:numId="33">
    <w:abstractNumId w:val="10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7"/>
  </w:num>
  <w:num w:numId="38">
    <w:abstractNumId w:val="25"/>
  </w:num>
  <w:num w:numId="39">
    <w:abstractNumId w:val="3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B3260"/>
    <w:rsid w:val="003B3D1A"/>
    <w:rsid w:val="003B50D7"/>
    <w:rsid w:val="003B5DDD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670A7"/>
    <w:rsid w:val="00A749B1"/>
    <w:rsid w:val="00A7555E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7126"/>
    <w:rsid w:val="00CD781F"/>
    <w:rsid w:val="00CD7DDA"/>
    <w:rsid w:val="00CE0F1D"/>
    <w:rsid w:val="00CE2288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9279-3E64-4757-9A52-F245BB28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2024-07-22T06:52:00Z</cp:lastPrinted>
  <dcterms:created xsi:type="dcterms:W3CDTF">2024-07-29T07:14:00Z</dcterms:created>
  <dcterms:modified xsi:type="dcterms:W3CDTF">2024-07-29T07:14:00Z</dcterms:modified>
</cp:coreProperties>
</file>